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1869376" name="Picture">
</wp:docPr>
                  <a:graphic>
                    <a:graphicData uri="http://schemas.openxmlformats.org/drawingml/2006/picture">
                      <pic:pic>
                        <pic:nvPicPr>
                          <pic:cNvPr id="11186937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46330845" name="Picture">
</wp:docPr>
                  <a:graphic>
                    <a:graphicData uri="http://schemas.openxmlformats.org/drawingml/2006/picture">
                      <pic:pic>
                        <pic:nvPicPr>
                          <pic:cNvPr id="34633084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SIERRO</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76616095" name="Picture">
</wp:docPr>
                  <a:graphic>
                    <a:graphicData uri="http://schemas.openxmlformats.org/drawingml/2006/picture">
                      <pic:pic>
                        <pic:nvPicPr>
                          <pic:cNvPr id="137661609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89952288" name="Picture">
</wp:docPr>
                  <a:graphic>
                    <a:graphicData uri="http://schemas.openxmlformats.org/drawingml/2006/picture">
                      <pic:pic>
                        <pic:nvPicPr>
                          <pic:cNvPr id="138995228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SIERRO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79257793" name="Picture">
</wp:docPr>
                  <a:graphic>
                    <a:graphicData uri="http://schemas.openxmlformats.org/drawingml/2006/picture">
                      <pic:pic>
                        <pic:nvPicPr>
                          <pic:cNvPr id="77925779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22097193" name="Picture">
</wp:docPr>
                  <a:graphic>
                    <a:graphicData uri="http://schemas.openxmlformats.org/drawingml/2006/picture">
                      <pic:pic>
                        <pic:nvPicPr>
                          <pic:cNvPr id="212209719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SIERRO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399575873" name="Picture">
</wp:docPr>
                  <a:graphic>
                    <a:graphicData uri="http://schemas.openxmlformats.org/drawingml/2006/picture">
                      <pic:pic>
                        <pic:nvPicPr>
                          <pic:cNvPr id="1399575873"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50905312" name="Picture">
</wp:docPr>
                  <a:graphic>
                    <a:graphicData uri="http://schemas.openxmlformats.org/drawingml/2006/picture">
                      <pic:pic>
                        <pic:nvPicPr>
                          <pic:cNvPr id="95090531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22744146" name="Picture">
</wp:docPr>
                  <a:graphic>
                    <a:graphicData uri="http://schemas.openxmlformats.org/drawingml/2006/picture">
                      <pic:pic>
                        <pic:nvPicPr>
                          <pic:cNvPr id="182274414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SIERRO</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SIERRO,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72475561" name="Picture">
</wp:docPr>
                  <a:graphic>
                    <a:graphicData uri="http://schemas.openxmlformats.org/drawingml/2006/picture">
                      <pic:pic>
                        <pic:nvPicPr>
                          <pic:cNvPr id="177247556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37005270" name="Picture">
</wp:docPr>
                  <a:graphic>
                    <a:graphicData uri="http://schemas.openxmlformats.org/drawingml/2006/picture">
                      <pic:pic>
                        <pic:nvPicPr>
                          <pic:cNvPr id="123700527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SIERRO</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11,39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9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11,39</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69407686" name="Picture">
</wp:docPr>
                  <a:graphic>
                    <a:graphicData uri="http://schemas.openxmlformats.org/drawingml/2006/picture">
                      <pic:pic>
                        <pic:nvPicPr>
                          <pic:cNvPr id="136940768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37852739" name="Picture">
</wp:docPr>
                  <a:graphic>
                    <a:graphicData uri="http://schemas.openxmlformats.org/drawingml/2006/picture">
                      <pic:pic>
                        <pic:nvPicPr>
                          <pic:cNvPr id="143785273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SIERRO</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11,11</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7,14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21536263" name="Picture">
</wp:docPr>
                  <a:graphic>
                    <a:graphicData uri="http://schemas.openxmlformats.org/drawingml/2006/picture">
                      <pic:pic>
                        <pic:nvPicPr>
                          <pic:cNvPr id="1521536263"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31959790" name="Picture">
</wp:docPr>
                  <a:graphic>
                    <a:graphicData uri="http://schemas.openxmlformats.org/drawingml/2006/picture">
                      <pic:pic>
                        <pic:nvPicPr>
                          <pic:cNvPr id="1231959790"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SIERRO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77203867" name="Picture">
</wp:docPr>
                  <a:graphic>
                    <a:graphicData uri="http://schemas.openxmlformats.org/drawingml/2006/picture">
                      <pic:pic>
                        <pic:nvPicPr>
                          <pic:cNvPr id="37720386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41938893" name="Picture">
</wp:docPr>
                  <a:graphic>
                    <a:graphicData uri="http://schemas.openxmlformats.org/drawingml/2006/picture">
                      <pic:pic>
                        <pic:nvPicPr>
                          <pic:cNvPr id="64193889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